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1D" w:rsidRDefault="00C30B1D" w:rsidP="00104AC5">
      <w:pPr>
        <w:shd w:val="clear" w:color="auto" w:fill="FFFFFF"/>
        <w:spacing w:after="192"/>
        <w:outlineLvl w:val="1"/>
        <w:rPr>
          <w:rFonts w:cs="Times New Roman"/>
          <w:color w:val="000000"/>
          <w:sz w:val="40"/>
          <w:szCs w:val="40"/>
        </w:rPr>
      </w:pPr>
    </w:p>
    <w:p w:rsidR="00C30B1D" w:rsidRDefault="00C30B1D" w:rsidP="00932970">
      <w:pPr>
        <w:shd w:val="clear" w:color="auto" w:fill="FFFFFF"/>
        <w:spacing w:after="192"/>
        <w:jc w:val="center"/>
        <w:outlineLvl w:val="1"/>
        <w:rPr>
          <w:rFonts w:cs="Times New Roman"/>
          <w:color w:val="000000"/>
          <w:sz w:val="40"/>
          <w:szCs w:val="40"/>
        </w:rPr>
      </w:pPr>
      <w:r w:rsidRPr="00492B97">
        <w:rPr>
          <w:color w:val="000000"/>
          <w:sz w:val="40"/>
          <w:szCs w:val="40"/>
        </w:rPr>
        <w:t>Hadley Wood Rail User Group</w:t>
      </w:r>
    </w:p>
    <w:p w:rsidR="00C30B1D" w:rsidRPr="000A5784" w:rsidRDefault="00C30B1D" w:rsidP="00932970">
      <w:pPr>
        <w:shd w:val="clear" w:color="auto" w:fill="FFFFFF"/>
        <w:spacing w:after="192"/>
        <w:jc w:val="center"/>
        <w:outlineLvl w:val="1"/>
        <w:rPr>
          <w:rFonts w:cs="Times New Roman"/>
          <w:color w:val="000000"/>
          <w:sz w:val="36"/>
          <w:szCs w:val="36"/>
        </w:rPr>
      </w:pPr>
      <w:hyperlink r:id="rId5" w:history="1">
        <w:r w:rsidRPr="000A5784">
          <w:rPr>
            <w:rStyle w:val="Hyperlink"/>
            <w:sz w:val="36"/>
            <w:szCs w:val="36"/>
          </w:rPr>
          <w:t>www.hadleywood.org.uk/railway</w:t>
        </w:r>
      </w:hyperlink>
    </w:p>
    <w:p w:rsidR="00C30B1D" w:rsidRDefault="00C30B1D" w:rsidP="00932970">
      <w:pPr>
        <w:shd w:val="clear" w:color="auto" w:fill="FFFFFF"/>
        <w:spacing w:after="192"/>
        <w:jc w:val="center"/>
        <w:outlineLvl w:val="1"/>
        <w:rPr>
          <w:rFonts w:cs="Times New Roman"/>
          <w:color w:val="000000"/>
          <w:sz w:val="40"/>
          <w:szCs w:val="40"/>
        </w:rPr>
      </w:pPr>
      <w:r w:rsidRPr="00492B97">
        <w:rPr>
          <w:color w:val="000000"/>
          <w:sz w:val="40"/>
          <w:szCs w:val="40"/>
        </w:rPr>
        <w:t>A</w:t>
      </w:r>
      <w:r>
        <w:rPr>
          <w:color w:val="000000"/>
          <w:sz w:val="40"/>
          <w:szCs w:val="40"/>
        </w:rPr>
        <w:t>ims and Membership</w:t>
      </w:r>
      <w:r w:rsidRPr="00492B97">
        <w:rPr>
          <w:color w:val="000000"/>
          <w:sz w:val="40"/>
          <w:szCs w:val="40"/>
        </w:rPr>
        <w:t xml:space="preserve"> Form</w:t>
      </w:r>
    </w:p>
    <w:p w:rsidR="00C30B1D" w:rsidRPr="00A95CDC" w:rsidRDefault="00C30B1D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A95CDC">
        <w:rPr>
          <w:b/>
          <w:bCs/>
          <w:sz w:val="24"/>
          <w:szCs w:val="24"/>
        </w:rPr>
        <w:t xml:space="preserve">Govia Thameslink Railway </w:t>
      </w:r>
      <w:r>
        <w:rPr>
          <w:b/>
          <w:bCs/>
          <w:sz w:val="24"/>
          <w:szCs w:val="24"/>
        </w:rPr>
        <w:t xml:space="preserve">(GTR) </w:t>
      </w:r>
      <w:r w:rsidRPr="00A95CDC">
        <w:rPr>
          <w:b/>
          <w:bCs/>
          <w:sz w:val="24"/>
          <w:szCs w:val="24"/>
        </w:rPr>
        <w:t xml:space="preserve">took over the Great Northern franchise </w:t>
      </w:r>
      <w:r w:rsidRPr="00A95CDC">
        <w:rPr>
          <w:b/>
          <w:bCs/>
          <w:color w:val="000000"/>
          <w:sz w:val="24"/>
          <w:szCs w:val="24"/>
        </w:rPr>
        <w:t xml:space="preserve">on 14 September 2014 </w:t>
      </w:r>
      <w:r w:rsidRPr="00606DA4">
        <w:rPr>
          <w:b/>
          <w:bCs/>
          <w:color w:val="000000"/>
          <w:sz w:val="24"/>
          <w:szCs w:val="24"/>
        </w:rPr>
        <w:t>for a seven-year term.</w:t>
      </w:r>
      <w:r w:rsidRPr="00A95CDC">
        <w:rPr>
          <w:color w:val="000000"/>
          <w:sz w:val="24"/>
          <w:szCs w:val="24"/>
        </w:rPr>
        <w:t xml:space="preserve"> They </w:t>
      </w:r>
      <w:r>
        <w:rPr>
          <w:color w:val="000000"/>
          <w:sz w:val="24"/>
          <w:szCs w:val="24"/>
        </w:rPr>
        <w:t xml:space="preserve">have stated their commitment </w:t>
      </w:r>
      <w:r w:rsidRPr="00A95CDC">
        <w:rPr>
          <w:color w:val="000000"/>
          <w:sz w:val="24"/>
          <w:szCs w:val="24"/>
        </w:rPr>
        <w:t xml:space="preserve">to </w:t>
      </w:r>
      <w:r w:rsidRPr="00A95CDC">
        <w:rPr>
          <w:rStyle w:val="A2"/>
          <w:b w:val="0"/>
          <w:bCs w:val="0"/>
          <w:sz w:val="24"/>
          <w:szCs w:val="24"/>
        </w:rPr>
        <w:t xml:space="preserve">working with local communities and </w:t>
      </w:r>
      <w:r w:rsidRPr="00A95CDC">
        <w:rPr>
          <w:color w:val="000000"/>
          <w:sz w:val="24"/>
          <w:szCs w:val="24"/>
        </w:rPr>
        <w:t xml:space="preserve">have a ring-fenced annual fund to spend on improvements at small stations. They </w:t>
      </w:r>
      <w:r>
        <w:rPr>
          <w:color w:val="000000"/>
          <w:sz w:val="24"/>
          <w:szCs w:val="24"/>
        </w:rPr>
        <w:t xml:space="preserve">encouraged </w:t>
      </w:r>
      <w:r w:rsidRPr="00A95CDC">
        <w:rPr>
          <w:color w:val="000000"/>
          <w:sz w:val="24"/>
          <w:szCs w:val="24"/>
        </w:rPr>
        <w:t>us to set up a Rail U</w:t>
      </w:r>
      <w:r>
        <w:rPr>
          <w:color w:val="000000"/>
          <w:sz w:val="24"/>
          <w:szCs w:val="24"/>
        </w:rPr>
        <w:t xml:space="preserve">ser Group here, where </w:t>
      </w:r>
      <w:r>
        <w:rPr>
          <w:sz w:val="24"/>
          <w:szCs w:val="24"/>
        </w:rPr>
        <w:t>the railway provides</w:t>
      </w:r>
      <w:r w:rsidRPr="00216798">
        <w:rPr>
          <w:sz w:val="24"/>
          <w:szCs w:val="24"/>
        </w:rPr>
        <w:t xml:space="preserve"> our only daily public transport service and is the original reason why Hadley Wood was developed</w:t>
      </w:r>
      <w:r>
        <w:rPr>
          <w:sz w:val="24"/>
          <w:szCs w:val="24"/>
        </w:rPr>
        <w:t xml:space="preserve"> as a place in the 19</w:t>
      </w:r>
      <w:r w:rsidRPr="00A559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  <w:r w:rsidRPr="00216798">
        <w:rPr>
          <w:sz w:val="24"/>
          <w:szCs w:val="24"/>
        </w:rPr>
        <w:t xml:space="preserve">.  </w:t>
      </w:r>
    </w:p>
    <w:p w:rsidR="00C30B1D" w:rsidRPr="00216798" w:rsidRDefault="00C30B1D" w:rsidP="007F6944">
      <w:pPr>
        <w:spacing w:line="240" w:lineRule="auto"/>
        <w:jc w:val="both"/>
        <w:rPr>
          <w:rFonts w:cs="Times New Roman"/>
          <w:sz w:val="24"/>
          <w:szCs w:val="24"/>
        </w:rPr>
      </w:pPr>
      <w:r w:rsidRPr="00A95CDC">
        <w:rPr>
          <w:b/>
          <w:bCs/>
          <w:sz w:val="24"/>
          <w:szCs w:val="24"/>
        </w:rPr>
        <w:t>Hadley Wood Rail User Group (</w:t>
      </w:r>
      <w:r>
        <w:rPr>
          <w:b/>
          <w:bCs/>
          <w:sz w:val="24"/>
          <w:szCs w:val="24"/>
        </w:rPr>
        <w:t>HW</w:t>
      </w:r>
      <w:r w:rsidRPr="00A95CDC">
        <w:rPr>
          <w:b/>
          <w:bCs/>
          <w:sz w:val="24"/>
          <w:szCs w:val="24"/>
        </w:rPr>
        <w:t>RUG)</w:t>
      </w:r>
      <w:r w:rsidRPr="00A95C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founded in 2015 and is the focus for our communications with GTR management. It enables us </w:t>
      </w:r>
      <w:r w:rsidRPr="00216798">
        <w:rPr>
          <w:sz w:val="24"/>
          <w:szCs w:val="24"/>
        </w:rPr>
        <w:t xml:space="preserve">to represent community interests in both the </w:t>
      </w:r>
      <w:r>
        <w:rPr>
          <w:sz w:val="24"/>
          <w:szCs w:val="24"/>
        </w:rPr>
        <w:t xml:space="preserve">Great Northern rail </w:t>
      </w:r>
      <w:r w:rsidRPr="00216798">
        <w:rPr>
          <w:sz w:val="24"/>
          <w:szCs w:val="24"/>
        </w:rPr>
        <w:t xml:space="preserve">service and the </w:t>
      </w:r>
      <w:r>
        <w:rPr>
          <w:sz w:val="24"/>
          <w:szCs w:val="24"/>
        </w:rPr>
        <w:t xml:space="preserve">station </w:t>
      </w:r>
      <w:r w:rsidRPr="00216798">
        <w:rPr>
          <w:sz w:val="24"/>
          <w:szCs w:val="24"/>
        </w:rPr>
        <w:t xml:space="preserve">infrastructure.  HWRUG </w:t>
      </w:r>
      <w:r>
        <w:rPr>
          <w:sz w:val="24"/>
          <w:szCs w:val="24"/>
        </w:rPr>
        <w:t>is</w:t>
      </w:r>
      <w:r w:rsidRPr="00216798">
        <w:rPr>
          <w:sz w:val="24"/>
          <w:szCs w:val="24"/>
        </w:rPr>
        <w:t xml:space="preserve"> also affiliated to </w:t>
      </w:r>
      <w:r w:rsidRPr="00216798">
        <w:rPr>
          <w:b/>
          <w:bCs/>
          <w:sz w:val="24"/>
          <w:szCs w:val="24"/>
        </w:rPr>
        <w:t>RailFuture</w:t>
      </w:r>
      <w:r w:rsidRPr="00216798">
        <w:rPr>
          <w:sz w:val="24"/>
          <w:szCs w:val="24"/>
        </w:rPr>
        <w:t>, t</w:t>
      </w:r>
      <w:r w:rsidRPr="00216798">
        <w:rPr>
          <w:rStyle w:val="Strong"/>
          <w:b w:val="0"/>
          <w:bCs w:val="0"/>
          <w:color w:val="000000"/>
          <w:sz w:val="24"/>
          <w:szCs w:val="24"/>
        </w:rPr>
        <w:t>he UK's leading independent organisation campaigning for better rail services. Railfuture is a voluntary group representing rail users, with 20,000 affiliated and individual members - it is not funded by train companies, political parties or trade unions.  It</w:t>
      </w:r>
      <w:r w:rsidRPr="00216798">
        <w:rPr>
          <w:color w:val="000000"/>
          <w:sz w:val="24"/>
          <w:szCs w:val="24"/>
        </w:rPr>
        <w:t xml:space="preserve"> provides a forum in which RUGs can exchange ideas and experiences, coordinate rail development priorities, contribute to the argument for a better rail service nationally and benefit from access to its </w:t>
      </w:r>
      <w:r>
        <w:rPr>
          <w:color w:val="000000"/>
          <w:sz w:val="24"/>
          <w:szCs w:val="24"/>
        </w:rPr>
        <w:t>“</w:t>
      </w:r>
      <w:r w:rsidRPr="00216798">
        <w:rPr>
          <w:color w:val="000000"/>
          <w:sz w:val="24"/>
          <w:szCs w:val="24"/>
        </w:rPr>
        <w:t>Fighting Fund</w:t>
      </w:r>
      <w:r>
        <w:rPr>
          <w:color w:val="000000"/>
          <w:sz w:val="24"/>
          <w:szCs w:val="24"/>
        </w:rPr>
        <w:t>”</w:t>
      </w:r>
      <w:r w:rsidRPr="00216798">
        <w:rPr>
          <w:color w:val="000000"/>
          <w:sz w:val="24"/>
          <w:szCs w:val="24"/>
        </w:rPr>
        <w:t>.</w:t>
      </w:r>
    </w:p>
    <w:p w:rsidR="00C30B1D" w:rsidRDefault="00C30B1D" w:rsidP="00A95CDC">
      <w:pPr>
        <w:autoSpaceDE w:val="0"/>
        <w:autoSpaceDN w:val="0"/>
        <w:adjustRightInd w:val="0"/>
        <w:spacing w:after="100" w:line="241" w:lineRule="atLeast"/>
        <w:jc w:val="both"/>
        <w:rPr>
          <w:sz w:val="24"/>
          <w:szCs w:val="24"/>
        </w:rPr>
      </w:pPr>
      <w:r w:rsidRPr="00216798">
        <w:rPr>
          <w:b/>
          <w:bCs/>
          <w:sz w:val="24"/>
          <w:szCs w:val="24"/>
        </w:rPr>
        <w:t xml:space="preserve">What’s on HWRUG’s </w:t>
      </w:r>
      <w:r>
        <w:rPr>
          <w:b/>
          <w:bCs/>
          <w:sz w:val="24"/>
          <w:szCs w:val="24"/>
        </w:rPr>
        <w:t>agenda</w:t>
      </w:r>
      <w:r w:rsidRPr="00216798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p w:rsidR="00C30B1D" w:rsidRDefault="00C30B1D" w:rsidP="001C5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rFonts w:cs="Times New Roman"/>
          <w:sz w:val="24"/>
          <w:szCs w:val="24"/>
        </w:rPr>
      </w:pPr>
      <w:r w:rsidRPr="001C5463">
        <w:rPr>
          <w:sz w:val="24"/>
          <w:szCs w:val="24"/>
        </w:rPr>
        <w:t>The reinstatement of step-free access</w:t>
      </w:r>
      <w:r>
        <w:rPr>
          <w:sz w:val="24"/>
          <w:szCs w:val="24"/>
        </w:rPr>
        <w:t xml:space="preserve"> to the northbound platform</w:t>
      </w:r>
      <w:r w:rsidRPr="001C5463">
        <w:rPr>
          <w:sz w:val="24"/>
          <w:szCs w:val="24"/>
        </w:rPr>
        <w:t xml:space="preserve">, which is now a GTR commitment, and enhancements to </w:t>
      </w:r>
      <w:r>
        <w:rPr>
          <w:sz w:val="24"/>
          <w:szCs w:val="24"/>
        </w:rPr>
        <w:t>our</w:t>
      </w:r>
      <w:r w:rsidRPr="001C5463">
        <w:rPr>
          <w:sz w:val="24"/>
          <w:szCs w:val="24"/>
        </w:rPr>
        <w:t xml:space="preserve"> station infrastructure</w:t>
      </w:r>
    </w:p>
    <w:p w:rsidR="00C30B1D" w:rsidRDefault="00C30B1D" w:rsidP="001C5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Performance issues</w:t>
      </w:r>
    </w:p>
    <w:p w:rsidR="00C30B1D" w:rsidRPr="00F26947" w:rsidRDefault="00C30B1D" w:rsidP="001C5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b/>
          <w:bCs/>
          <w:sz w:val="24"/>
          <w:szCs w:val="24"/>
        </w:rPr>
      </w:pPr>
      <w:r w:rsidRPr="00F26947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 xml:space="preserve">now </w:t>
      </w:r>
      <w:bookmarkStart w:id="0" w:name="_GoBack"/>
      <w:bookmarkEnd w:id="0"/>
      <w:r w:rsidRPr="00F26947">
        <w:rPr>
          <w:b/>
          <w:bCs/>
          <w:sz w:val="24"/>
          <w:szCs w:val="24"/>
        </w:rPr>
        <w:t xml:space="preserve">the critical service issue of the 2018 Timetable Proposals.  </w:t>
      </w:r>
    </w:p>
    <w:p w:rsidR="00C30B1D" w:rsidRDefault="00C30B1D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cs="Times New Roman"/>
          <w:color w:val="333333"/>
        </w:rPr>
      </w:pPr>
      <w:r>
        <w:rPr>
          <w:b/>
          <w:bCs/>
          <w:sz w:val="24"/>
          <w:szCs w:val="24"/>
        </w:rPr>
        <w:t>A</w:t>
      </w:r>
      <w:r w:rsidRPr="00216798">
        <w:rPr>
          <w:b/>
          <w:bCs/>
          <w:sz w:val="24"/>
          <w:szCs w:val="24"/>
        </w:rPr>
        <w:t>re you interested</w:t>
      </w:r>
      <w:r>
        <w:rPr>
          <w:sz w:val="24"/>
          <w:szCs w:val="24"/>
        </w:rPr>
        <w:t xml:space="preserve"> in helping GTR improve our station and rail services?  </w:t>
      </w:r>
      <w:r w:rsidRPr="00A95CDC">
        <w:rPr>
          <w:b/>
          <w:bCs/>
          <w:color w:val="333333"/>
          <w:sz w:val="24"/>
          <w:szCs w:val="24"/>
        </w:rPr>
        <w:t>Membership</w:t>
      </w:r>
      <w:r w:rsidRPr="00A95CDC">
        <w:rPr>
          <w:color w:val="333333"/>
          <w:sz w:val="24"/>
          <w:szCs w:val="24"/>
        </w:rPr>
        <w:t xml:space="preserve"> is open to all who</w:t>
      </w:r>
      <w:r w:rsidRPr="004F54E5">
        <w:rPr>
          <w:color w:val="333333"/>
          <w:sz w:val="24"/>
          <w:szCs w:val="24"/>
        </w:rPr>
        <w:t xml:space="preserve"> live or work in Hadley Wood or use the station</w:t>
      </w:r>
      <w:r>
        <w:rPr>
          <w:color w:val="333333"/>
          <w:sz w:val="24"/>
          <w:szCs w:val="24"/>
        </w:rPr>
        <w:t>.  Ju</w:t>
      </w:r>
      <w:r w:rsidRPr="004F54E5">
        <w:rPr>
          <w:color w:val="333333"/>
          <w:sz w:val="24"/>
          <w:szCs w:val="24"/>
        </w:rPr>
        <w:t>st fill in th</w:t>
      </w:r>
      <w:r>
        <w:rPr>
          <w:color w:val="333333"/>
          <w:sz w:val="24"/>
          <w:szCs w:val="24"/>
        </w:rPr>
        <w:t xml:space="preserve">e </w:t>
      </w:r>
      <w:r w:rsidRPr="004F54E5">
        <w:rPr>
          <w:color w:val="333333"/>
          <w:sz w:val="24"/>
          <w:szCs w:val="24"/>
        </w:rPr>
        <w:t xml:space="preserve">form </w:t>
      </w:r>
      <w:r>
        <w:rPr>
          <w:color w:val="333333"/>
          <w:sz w:val="24"/>
          <w:szCs w:val="24"/>
        </w:rPr>
        <w:t xml:space="preserve">below </w:t>
      </w:r>
      <w:r w:rsidRPr="004F54E5">
        <w:rPr>
          <w:color w:val="333333"/>
          <w:sz w:val="24"/>
          <w:szCs w:val="24"/>
        </w:rPr>
        <w:t>and return it by email or snailmail</w:t>
      </w:r>
      <w:r w:rsidRPr="00E550A1">
        <w:rPr>
          <w:color w:val="333333"/>
        </w:rPr>
        <w:t>.</w:t>
      </w:r>
    </w:p>
    <w:p w:rsidR="00C30B1D" w:rsidRDefault="00C30B1D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cs="Times New Roman"/>
          <w:color w:val="333333"/>
        </w:rPr>
      </w:pPr>
    </w:p>
    <w:p w:rsidR="00C30B1D" w:rsidRDefault="00C30B1D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sym w:font="Wingdings 2" w:char="F025"/>
      </w:r>
      <w:r>
        <w:rPr>
          <w:b/>
          <w:bCs/>
          <w:color w:val="333333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b/>
          <w:bCs/>
          <w:color w:val="333333"/>
        </w:rPr>
        <w:sym w:font="Wingdings 2" w:char="F025"/>
      </w:r>
    </w:p>
    <w:p w:rsidR="00C30B1D" w:rsidRDefault="00C30B1D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cs="Times New Roman"/>
          <w:b/>
          <w:bCs/>
          <w:color w:val="333333"/>
          <w:sz w:val="24"/>
          <w:szCs w:val="24"/>
        </w:rPr>
      </w:pPr>
    </w:p>
    <w:p w:rsidR="00C30B1D" w:rsidRDefault="00C30B1D" w:rsidP="00216798">
      <w:pPr>
        <w:autoSpaceDE w:val="0"/>
        <w:autoSpaceDN w:val="0"/>
        <w:adjustRightInd w:val="0"/>
        <w:spacing w:after="100" w:line="241" w:lineRule="atLeast"/>
        <w:jc w:val="both"/>
        <w:rPr>
          <w:b/>
          <w:bCs/>
          <w:color w:val="333333"/>
          <w:sz w:val="24"/>
          <w:szCs w:val="24"/>
        </w:rPr>
      </w:pPr>
      <w:r w:rsidRPr="004813EC">
        <w:rPr>
          <w:b/>
          <w:bCs/>
          <w:color w:val="333333"/>
          <w:sz w:val="24"/>
          <w:szCs w:val="24"/>
        </w:rPr>
        <w:t>Yes, I’d like to join Hadley Wood Rail User Group</w:t>
      </w:r>
      <w:r>
        <w:rPr>
          <w:b/>
          <w:bCs/>
          <w:color w:val="333333"/>
          <w:sz w:val="24"/>
          <w:szCs w:val="24"/>
        </w:rPr>
        <w:t xml:space="preserve"> to help influence the future of our local rail service.</w:t>
      </w:r>
    </w:p>
    <w:p w:rsidR="00C30B1D" w:rsidRPr="004813EC" w:rsidRDefault="00C30B1D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cs="Times New Roman"/>
          <w:b/>
          <w:bCs/>
          <w:color w:val="333333"/>
          <w:sz w:val="24"/>
          <w:szCs w:val="24"/>
        </w:rPr>
      </w:pPr>
    </w:p>
    <w:p w:rsidR="00C30B1D" w:rsidRPr="004F54E5" w:rsidRDefault="00C30B1D" w:rsidP="002A23AB">
      <w:pPr>
        <w:rPr>
          <w:rFonts w:cs="Times New Roman"/>
          <w:sz w:val="24"/>
          <w:szCs w:val="24"/>
        </w:rPr>
      </w:pPr>
      <w:r w:rsidRPr="004813EC">
        <w:rPr>
          <w:b/>
          <w:bCs/>
          <w:sz w:val="24"/>
          <w:szCs w:val="24"/>
        </w:rPr>
        <w:t>Title/Forename/Surname</w:t>
      </w:r>
      <w:r w:rsidRPr="004F54E5">
        <w:rPr>
          <w:sz w:val="24"/>
          <w:szCs w:val="24"/>
        </w:rPr>
        <w:t>…….…………………………………………………………………………….………………………………………</w:t>
      </w:r>
      <w:r>
        <w:rPr>
          <w:sz w:val="24"/>
          <w:szCs w:val="24"/>
        </w:rPr>
        <w:t>…</w:t>
      </w:r>
    </w:p>
    <w:p w:rsidR="00C30B1D" w:rsidRPr="004F54E5" w:rsidRDefault="00C30B1D" w:rsidP="002A23AB">
      <w:pPr>
        <w:rPr>
          <w:rFonts w:cs="Times New Roman"/>
          <w:b/>
          <w:bCs/>
          <w:sz w:val="24"/>
          <w:szCs w:val="24"/>
        </w:rPr>
      </w:pPr>
      <w:r w:rsidRPr="004813EC">
        <w:rPr>
          <w:b/>
          <w:bCs/>
          <w:sz w:val="24"/>
          <w:szCs w:val="24"/>
        </w:rPr>
        <w:t>Address/postcode</w:t>
      </w:r>
      <w:r w:rsidRPr="004F54E5">
        <w:rPr>
          <w:sz w:val="24"/>
          <w:szCs w:val="24"/>
        </w:rPr>
        <w:t>……………………………………………………………………….………………………………..…………………</w:t>
      </w:r>
      <w:r>
        <w:rPr>
          <w:sz w:val="24"/>
          <w:szCs w:val="24"/>
        </w:rPr>
        <w:t>………..</w:t>
      </w:r>
      <w:r w:rsidRPr="004F54E5">
        <w:rPr>
          <w:sz w:val="24"/>
          <w:szCs w:val="24"/>
        </w:rPr>
        <w:t>…</w:t>
      </w:r>
    </w:p>
    <w:p w:rsidR="00C30B1D" w:rsidRPr="004F54E5" w:rsidRDefault="00C30B1D" w:rsidP="002A23AB">
      <w:pPr>
        <w:rPr>
          <w:sz w:val="24"/>
          <w:szCs w:val="24"/>
        </w:rPr>
      </w:pPr>
      <w:r w:rsidRPr="004813EC">
        <w:rPr>
          <w:b/>
          <w:bCs/>
          <w:sz w:val="24"/>
          <w:szCs w:val="24"/>
        </w:rPr>
        <w:t>Telephone</w:t>
      </w:r>
      <w:r w:rsidRPr="004F54E5">
        <w:rPr>
          <w:sz w:val="24"/>
          <w:szCs w:val="24"/>
        </w:rPr>
        <w:t xml:space="preserve">……………………….…………………...………  </w:t>
      </w:r>
      <w:r w:rsidRPr="004813EC">
        <w:rPr>
          <w:b/>
          <w:bCs/>
          <w:sz w:val="24"/>
          <w:szCs w:val="24"/>
        </w:rPr>
        <w:t>Email</w:t>
      </w:r>
      <w:r>
        <w:rPr>
          <w:b/>
          <w:bCs/>
          <w:sz w:val="24"/>
          <w:szCs w:val="24"/>
        </w:rPr>
        <w:t xml:space="preserve"> (in capitals)</w:t>
      </w:r>
      <w:r w:rsidRPr="004F54E5">
        <w:rPr>
          <w:sz w:val="24"/>
          <w:szCs w:val="24"/>
        </w:rPr>
        <w:t>………………………………….…………………………….</w:t>
      </w:r>
    </w:p>
    <w:p w:rsidR="00C30B1D" w:rsidRPr="004F54E5" w:rsidRDefault="00C30B1D" w:rsidP="002A23AB">
      <w:pPr>
        <w:rPr>
          <w:rFonts w:cs="Times New Roman"/>
          <w:sz w:val="24"/>
          <w:szCs w:val="24"/>
        </w:rPr>
      </w:pPr>
      <w:r w:rsidRPr="004813EC">
        <w:rPr>
          <w:b/>
          <w:bCs/>
          <w:sz w:val="24"/>
          <w:szCs w:val="24"/>
        </w:rPr>
        <w:t>Relevant interests/skills/ideas</w:t>
      </w:r>
      <w:r>
        <w:rPr>
          <w:b/>
          <w:bCs/>
          <w:sz w:val="24"/>
          <w:szCs w:val="24"/>
        </w:rPr>
        <w:t>, if any</w:t>
      </w:r>
      <w:r w:rsidRPr="004F54E5">
        <w:rPr>
          <w:sz w:val="24"/>
          <w:szCs w:val="24"/>
        </w:rPr>
        <w:t>..………………………………………………………………………………</w:t>
      </w:r>
      <w:r>
        <w:rPr>
          <w:sz w:val="24"/>
          <w:szCs w:val="24"/>
        </w:rPr>
        <w:t>..</w:t>
      </w:r>
      <w:r w:rsidRPr="004F54E5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:rsidR="00C30B1D" w:rsidRPr="004F54E5" w:rsidRDefault="00C30B1D" w:rsidP="002A23AB">
      <w:pPr>
        <w:rPr>
          <w:rFonts w:cs="Times New Roman"/>
          <w:sz w:val="24"/>
          <w:szCs w:val="24"/>
        </w:rPr>
      </w:pPr>
      <w:r w:rsidRPr="004F54E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C30B1D" w:rsidRPr="004F54E5" w:rsidRDefault="00C30B1D" w:rsidP="002A23AB">
      <w:pPr>
        <w:rPr>
          <w:rFonts w:cs="Times New Roman"/>
          <w:sz w:val="24"/>
          <w:szCs w:val="24"/>
        </w:rPr>
      </w:pPr>
      <w:r w:rsidRPr="004F54E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C30B1D" w:rsidRPr="004F54E5" w:rsidRDefault="00C30B1D" w:rsidP="002A23AB">
      <w:pPr>
        <w:rPr>
          <w:sz w:val="24"/>
          <w:szCs w:val="24"/>
        </w:rPr>
      </w:pPr>
      <w:r w:rsidRPr="004F54E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30B1D" w:rsidRDefault="00C30B1D" w:rsidP="004813EC">
      <w:pPr>
        <w:jc w:val="both"/>
        <w:rPr>
          <w:rFonts w:cs="Times New Roman"/>
        </w:rPr>
      </w:pPr>
      <w:r w:rsidRPr="004F54E5">
        <w:rPr>
          <w:b/>
          <w:bCs/>
          <w:i/>
          <w:iCs/>
        </w:rPr>
        <w:t>Please return th</w:t>
      </w:r>
      <w:r>
        <w:rPr>
          <w:b/>
          <w:bCs/>
          <w:i/>
          <w:iCs/>
        </w:rPr>
        <w:t>is</w:t>
      </w:r>
      <w:r w:rsidRPr="004F54E5">
        <w:rPr>
          <w:b/>
          <w:bCs/>
          <w:i/>
          <w:iCs/>
        </w:rPr>
        <w:t xml:space="preserve"> form to either </w:t>
      </w:r>
      <w:hyperlink r:id="rId6" w:history="1">
        <w:r w:rsidRPr="004F54E5">
          <w:rPr>
            <w:rStyle w:val="Hyperlink"/>
            <w:b/>
            <w:bCs/>
            <w:i/>
            <w:iCs/>
          </w:rPr>
          <w:t>hadleywoodrailusergroup@gmail.com</w:t>
        </w:r>
      </w:hyperlink>
      <w:r w:rsidRPr="004F54E5">
        <w:rPr>
          <w:b/>
          <w:bCs/>
          <w:i/>
          <w:iCs/>
        </w:rPr>
        <w:t xml:space="preserve"> or HWRUG, 38 Crescent West, EN4 0EJ</w:t>
      </w:r>
    </w:p>
    <w:sectPr w:rsidR="00C30B1D" w:rsidSect="006959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E7F"/>
    <w:multiLevelType w:val="hybridMultilevel"/>
    <w:tmpl w:val="879AC184"/>
    <w:lvl w:ilvl="0" w:tplc="0E02BDE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3AB"/>
    <w:rsid w:val="0005298C"/>
    <w:rsid w:val="000A5784"/>
    <w:rsid w:val="000C0BB8"/>
    <w:rsid w:val="00104AC5"/>
    <w:rsid w:val="001C5463"/>
    <w:rsid w:val="00216798"/>
    <w:rsid w:val="00240574"/>
    <w:rsid w:val="002A23AB"/>
    <w:rsid w:val="002E6CF1"/>
    <w:rsid w:val="00341FF8"/>
    <w:rsid w:val="00345433"/>
    <w:rsid w:val="003E0FB1"/>
    <w:rsid w:val="003F3773"/>
    <w:rsid w:val="00412E5C"/>
    <w:rsid w:val="00476BE7"/>
    <w:rsid w:val="004813EC"/>
    <w:rsid w:val="00492B97"/>
    <w:rsid w:val="004D3A33"/>
    <w:rsid w:val="004F54E5"/>
    <w:rsid w:val="00606DA4"/>
    <w:rsid w:val="00612DBA"/>
    <w:rsid w:val="00655A17"/>
    <w:rsid w:val="00676B18"/>
    <w:rsid w:val="006959D9"/>
    <w:rsid w:val="007335D3"/>
    <w:rsid w:val="00792C67"/>
    <w:rsid w:val="007E06B6"/>
    <w:rsid w:val="007F6944"/>
    <w:rsid w:val="0080762A"/>
    <w:rsid w:val="00874702"/>
    <w:rsid w:val="009202FC"/>
    <w:rsid w:val="00932970"/>
    <w:rsid w:val="00A559EF"/>
    <w:rsid w:val="00A95CDC"/>
    <w:rsid w:val="00AA7F28"/>
    <w:rsid w:val="00AB3FD4"/>
    <w:rsid w:val="00B973EB"/>
    <w:rsid w:val="00C0621D"/>
    <w:rsid w:val="00C30B1D"/>
    <w:rsid w:val="00C46421"/>
    <w:rsid w:val="00C76989"/>
    <w:rsid w:val="00CC26F2"/>
    <w:rsid w:val="00D32169"/>
    <w:rsid w:val="00D8276A"/>
    <w:rsid w:val="00DD6C13"/>
    <w:rsid w:val="00E15AFF"/>
    <w:rsid w:val="00E550A1"/>
    <w:rsid w:val="00E81AE0"/>
    <w:rsid w:val="00EA5CF5"/>
    <w:rsid w:val="00F26947"/>
    <w:rsid w:val="00F7089B"/>
    <w:rsid w:val="00FD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AB"/>
    <w:pPr>
      <w:spacing w:after="200" w:line="276" w:lineRule="auto"/>
    </w:pPr>
    <w:rPr>
      <w:rFonts w:eastAsia="Times New Roman"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23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4E5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7E06B6"/>
    <w:rPr>
      <w:b/>
      <w:bCs/>
      <w:color w:val="000000"/>
      <w:sz w:val="48"/>
      <w:szCs w:val="48"/>
    </w:rPr>
  </w:style>
  <w:style w:type="character" w:styleId="Strong">
    <w:name w:val="Strong"/>
    <w:basedOn w:val="DefaultParagraphFont"/>
    <w:uiPriority w:val="99"/>
    <w:qFormat/>
    <w:rsid w:val="00216798"/>
    <w:rPr>
      <w:b/>
      <w:bCs/>
    </w:rPr>
  </w:style>
  <w:style w:type="paragraph" w:styleId="ListParagraph">
    <w:name w:val="List Paragraph"/>
    <w:basedOn w:val="Normal"/>
    <w:uiPriority w:val="99"/>
    <w:qFormat/>
    <w:rsid w:val="001C54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leywoodrailusergroup@gmail.com" TargetMode="External"/><Relationship Id="rId5" Type="http://schemas.openxmlformats.org/officeDocument/2006/relationships/hyperlink" Target="http://www.hadleywood.org.uk/rail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399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Hadley Wood Rail User Group</dc:title>
  <dc:subject/>
  <dc:creator>Caine</dc:creator>
  <cp:keywords/>
  <dc:description/>
  <cp:lastModifiedBy>HP</cp:lastModifiedBy>
  <cp:revision>2</cp:revision>
  <cp:lastPrinted>2016-04-19T17:31:00Z</cp:lastPrinted>
  <dcterms:created xsi:type="dcterms:W3CDTF">2016-11-10T10:52:00Z</dcterms:created>
  <dcterms:modified xsi:type="dcterms:W3CDTF">2016-11-10T10:52:00Z</dcterms:modified>
</cp:coreProperties>
</file>